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C1E" w14:textId="2649214F" w:rsidR="003B2236" w:rsidRDefault="0088709A">
      <w:pPr>
        <w:rPr>
          <w:b/>
          <w:bCs/>
          <w:u w:val="single"/>
          <w:rtl/>
        </w:rPr>
      </w:pPr>
      <w:r w:rsidRPr="0088709A">
        <w:rPr>
          <w:rFonts w:hint="cs"/>
          <w:b/>
          <w:bCs/>
          <w:u w:val="single"/>
          <w:rtl/>
        </w:rPr>
        <w:t>תקנון טרייד אין בתנאים אטרקטיביים ומימון עד 100% בריבית 0%+</w:t>
      </w:r>
      <w:r w:rsidRPr="0088709A">
        <w:rPr>
          <w:rFonts w:hint="cs"/>
          <w:b/>
          <w:bCs/>
          <w:u w:val="single"/>
        </w:rPr>
        <w:t>P</w:t>
      </w:r>
    </w:p>
    <w:p w14:paraId="5E8FA692" w14:textId="47F604D5" w:rsidR="0088709A" w:rsidRDefault="0088709A">
      <w:pPr>
        <w:rPr>
          <w:b/>
          <w:bCs/>
          <w:u w:val="single"/>
          <w:rtl/>
        </w:rPr>
      </w:pPr>
    </w:p>
    <w:p w14:paraId="38EAF1B7" w14:textId="77777777" w:rsidR="0088709A" w:rsidRDefault="0088709A" w:rsidP="0088709A">
      <w:pPr>
        <w:pStyle w:val="a3"/>
        <w:numPr>
          <w:ilvl w:val="0"/>
          <w:numId w:val="1"/>
        </w:numPr>
      </w:pPr>
      <w:r w:rsidRPr="0088709A">
        <w:rPr>
          <w:rFonts w:hint="cs"/>
          <w:b/>
          <w:bCs/>
          <w:u w:val="single"/>
          <w:rtl/>
        </w:rPr>
        <w:t>תקופת המבצע</w:t>
      </w:r>
      <w:r>
        <w:rPr>
          <w:rFonts w:hint="cs"/>
          <w:rtl/>
        </w:rPr>
        <w:t xml:space="preserve"> </w:t>
      </w:r>
    </w:p>
    <w:p w14:paraId="66D33ED6" w14:textId="77777777" w:rsidR="0088709A" w:rsidRDefault="0088709A" w:rsidP="0088709A">
      <w:pPr>
        <w:pStyle w:val="a3"/>
        <w:rPr>
          <w:rtl/>
        </w:rPr>
      </w:pPr>
    </w:p>
    <w:p w14:paraId="44243865" w14:textId="25C460B7" w:rsidR="0088709A" w:rsidRDefault="0088709A" w:rsidP="0088709A">
      <w:pPr>
        <w:pStyle w:val="a3"/>
        <w:rPr>
          <w:rtl/>
        </w:rPr>
      </w:pPr>
      <w:r>
        <w:rPr>
          <w:rFonts w:hint="cs"/>
          <w:rtl/>
        </w:rPr>
        <w:t xml:space="preserve">תוקף המבצע חודש </w:t>
      </w:r>
      <w:r w:rsidR="00DE08DA">
        <w:rPr>
          <w:rFonts w:hint="cs"/>
          <w:rtl/>
        </w:rPr>
        <w:t xml:space="preserve">יולי </w:t>
      </w:r>
      <w:r>
        <w:rPr>
          <w:rFonts w:hint="cs"/>
          <w:rtl/>
        </w:rPr>
        <w:t xml:space="preserve"> 2025 </w:t>
      </w:r>
    </w:p>
    <w:p w14:paraId="601B0060" w14:textId="46C32BA1" w:rsidR="0088709A" w:rsidRDefault="0088709A">
      <w:pPr>
        <w:rPr>
          <w:rtl/>
        </w:rPr>
      </w:pPr>
      <w:r>
        <w:rPr>
          <w:rFonts w:hint="cs"/>
          <w:rtl/>
        </w:rPr>
        <w:t>החברה רשאית לה</w:t>
      </w:r>
      <w:r w:rsidR="00DE08DA">
        <w:rPr>
          <w:rFonts w:hint="cs"/>
          <w:rtl/>
        </w:rPr>
        <w:t>פ</w:t>
      </w:r>
      <w:r>
        <w:rPr>
          <w:rFonts w:hint="cs"/>
          <w:rtl/>
        </w:rPr>
        <w:t>סיק את המבצע ללא הודעה מוקדמת.</w:t>
      </w:r>
    </w:p>
    <w:p w14:paraId="246F0A10" w14:textId="4B0D0209" w:rsidR="0088709A" w:rsidRDefault="0088709A">
      <w:pPr>
        <w:rPr>
          <w:rtl/>
        </w:rPr>
      </w:pPr>
      <w:r w:rsidRPr="0088709A">
        <w:rPr>
          <w:rFonts w:hint="cs"/>
          <w:b/>
          <w:bCs/>
          <w:rtl/>
        </w:rPr>
        <w:t>דגמים המשתתפים במבצע כלל הדגמים פרטיות ומסחריות</w:t>
      </w:r>
      <w:r>
        <w:rPr>
          <w:rFonts w:hint="cs"/>
          <w:rtl/>
        </w:rPr>
        <w:t xml:space="preserve"> למעט 9</w:t>
      </w:r>
      <w:r>
        <w:rPr>
          <w:rFonts w:hint="cs"/>
        </w:rPr>
        <w:t>ED</w:t>
      </w:r>
      <w:r>
        <w:rPr>
          <w:rFonts w:hint="cs"/>
          <w:rtl/>
        </w:rPr>
        <w:t xml:space="preserve"> (2</w:t>
      </w:r>
      <w:r>
        <w:rPr>
          <w:rFonts w:hint="cs"/>
        </w:rPr>
        <w:t>N</w:t>
      </w:r>
      <w:r>
        <w:rPr>
          <w:rFonts w:hint="cs"/>
          <w:rtl/>
        </w:rPr>
        <w:t xml:space="preserve"> 4.25 ) .</w:t>
      </w:r>
    </w:p>
    <w:p w14:paraId="4D13E850" w14:textId="6CDECB25" w:rsidR="0088709A" w:rsidRDefault="0088709A" w:rsidP="0088709A">
      <w:pPr>
        <w:pStyle w:val="a3"/>
        <w:numPr>
          <w:ilvl w:val="0"/>
          <w:numId w:val="1"/>
        </w:numPr>
        <w:rPr>
          <w:b/>
          <w:bCs/>
          <w:u w:val="single"/>
        </w:rPr>
      </w:pPr>
      <w:r w:rsidRPr="0088709A">
        <w:rPr>
          <w:rFonts w:hint="cs"/>
          <w:b/>
          <w:bCs/>
          <w:u w:val="single"/>
          <w:rtl/>
        </w:rPr>
        <w:t xml:space="preserve">תנאי המבצע </w:t>
      </w:r>
    </w:p>
    <w:p w14:paraId="3A244ADF" w14:textId="1D590D61" w:rsidR="0088709A" w:rsidRDefault="0088709A" w:rsidP="0088709A">
      <w:pPr>
        <w:pStyle w:val="a3"/>
        <w:rPr>
          <w:b/>
          <w:bCs/>
          <w:u w:val="single"/>
          <w:rtl/>
        </w:rPr>
      </w:pPr>
    </w:p>
    <w:p w14:paraId="7C62F6D6" w14:textId="58D3BC63" w:rsidR="0088709A" w:rsidRDefault="0088709A" w:rsidP="0088709A">
      <w:pPr>
        <w:pStyle w:val="a3"/>
        <w:rPr>
          <w:rtl/>
        </w:rPr>
      </w:pPr>
      <w:r>
        <w:rPr>
          <w:rFonts w:hint="cs"/>
          <w:rtl/>
        </w:rPr>
        <w:t>רכישת הרכב המשומש מותנית ברכישת מקסוס חדשה .</w:t>
      </w:r>
    </w:p>
    <w:p w14:paraId="4DEEF9C8" w14:textId="63F142FF" w:rsidR="0088709A" w:rsidRDefault="0088709A" w:rsidP="0088709A">
      <w:pPr>
        <w:pStyle w:val="a3"/>
        <w:rPr>
          <w:rtl/>
        </w:rPr>
      </w:pPr>
    </w:p>
    <w:p w14:paraId="39A42C92" w14:textId="04386EA3" w:rsidR="0088709A" w:rsidRDefault="0088709A" w:rsidP="0088709A">
      <w:pPr>
        <w:pStyle w:val="a3"/>
        <w:rPr>
          <w:rtl/>
        </w:rPr>
      </w:pPr>
      <w:r>
        <w:rPr>
          <w:rFonts w:hint="cs"/>
          <w:rtl/>
        </w:rPr>
        <w:t>קבלת המימון בכפוף לאישור הגוף המממן .</w:t>
      </w:r>
    </w:p>
    <w:p w14:paraId="03F91B44" w14:textId="77777777" w:rsidR="00CD0287" w:rsidRDefault="00CD0287" w:rsidP="0088709A">
      <w:pPr>
        <w:pStyle w:val="a3"/>
        <w:rPr>
          <w:rtl/>
        </w:rPr>
      </w:pPr>
    </w:p>
    <w:p w14:paraId="6E8B67F7" w14:textId="03FE462E" w:rsidR="0088709A" w:rsidRDefault="00CD0287" w:rsidP="0088709A">
      <w:pPr>
        <w:pStyle w:val="a3"/>
        <w:numPr>
          <w:ilvl w:val="0"/>
          <w:numId w:val="1"/>
        </w:numPr>
        <w:rPr>
          <w:b/>
          <w:bCs/>
          <w:u w:val="single"/>
        </w:rPr>
      </w:pPr>
      <w:r w:rsidRPr="00CD0287">
        <w:rPr>
          <w:rFonts w:hint="cs"/>
          <w:b/>
          <w:bCs/>
          <w:u w:val="single"/>
          <w:rtl/>
        </w:rPr>
        <w:t>הרכב המוצע לטרייד אין יעמוד בתנאים הבאים</w:t>
      </w:r>
      <w:r>
        <w:rPr>
          <w:rFonts w:hint="cs"/>
          <w:b/>
          <w:bCs/>
          <w:u w:val="single"/>
          <w:rtl/>
        </w:rPr>
        <w:t>:</w:t>
      </w:r>
    </w:p>
    <w:p w14:paraId="4CD7116D" w14:textId="71C45DB5" w:rsidR="00CD0287" w:rsidRDefault="00CD0287" w:rsidP="00CD0287">
      <w:pPr>
        <w:pStyle w:val="a3"/>
        <w:ind w:left="785"/>
        <w:rPr>
          <w:b/>
          <w:bCs/>
          <w:u w:val="single"/>
          <w:rtl/>
        </w:rPr>
      </w:pPr>
    </w:p>
    <w:p w14:paraId="154BE42A" w14:textId="3EB9AB42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נסועה שנתית ( "</w:t>
      </w:r>
      <w:proofErr w:type="spellStart"/>
      <w:r>
        <w:rPr>
          <w:rFonts w:hint="cs"/>
          <w:rtl/>
        </w:rPr>
        <w:t>קילומטראז</w:t>
      </w:r>
      <w:proofErr w:type="spellEnd"/>
      <w:r>
        <w:rPr>
          <w:rFonts w:hint="cs"/>
          <w:rtl/>
        </w:rPr>
        <w:t>'" ) של עד 20,000 ק"מ בשנה לכל היותר</w:t>
      </w:r>
      <w:r w:rsidR="00350909">
        <w:rPr>
          <w:rFonts w:hint="cs"/>
          <w:rtl/>
        </w:rPr>
        <w:t>.</w:t>
      </w:r>
    </w:p>
    <w:p w14:paraId="73EBC68F" w14:textId="30A34D82" w:rsidR="00350909" w:rsidRDefault="00350909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בכפוף למחירון לוי יצחק בתוקף , מחיר מחירון בסיס </w:t>
      </w:r>
      <w:r w:rsidRPr="00DE08DA">
        <w:rPr>
          <w:rFonts w:hint="cs"/>
          <w:b/>
          <w:bCs/>
          <w:rtl/>
        </w:rPr>
        <w:t>ללא</w:t>
      </w:r>
      <w:r>
        <w:rPr>
          <w:rFonts w:hint="cs"/>
          <w:rtl/>
        </w:rPr>
        <w:t xml:space="preserve"> תוספת בגין חודשי עליה, מיעוט בעלויות, קילומטראז' נמוך.</w:t>
      </w:r>
    </w:p>
    <w:p w14:paraId="60AA5CCD" w14:textId="19290CCC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מקוריות פרטית יד ראשונה בלבד.</w:t>
      </w:r>
    </w:p>
    <w:p w14:paraId="56DCBB22" w14:textId="4EDF8F7D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אגרת רישוי ומבחן רישוי שנתי בתוקף 3 חודשים.</w:t>
      </w:r>
    </w:p>
    <w:p w14:paraId="71909356" w14:textId="3DEE7CC7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לא כולל רכב בייבוא אישי.</w:t>
      </w:r>
    </w:p>
    <w:p w14:paraId="751AA34F" w14:textId="0135BD28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ללא מערכת גז.</w:t>
      </w:r>
    </w:p>
    <w:p w14:paraId="5D5FC3FC" w14:textId="0B4DF833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העדר תאונות , פגיעות פח , החלפת חלקים.</w:t>
      </w:r>
    </w:p>
    <w:p w14:paraId="49376EA7" w14:textId="6ABFFD5B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היסטוריית טיפולים מלאה , כולל טיפול אחרון בתוקף.</w:t>
      </w:r>
    </w:p>
    <w:p w14:paraId="626774BB" w14:textId="716AE191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רישיון נקי משעבוד , משכון , עיקול , הגבלים לנכה והפרשי אגרה משולמים.</w:t>
      </w:r>
    </w:p>
    <w:p w14:paraId="2C5C60A7" w14:textId="47AA12C4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המחיר הסופי לרכב הנרכש מהלקוח ייקבע בכפוף לבדיקה במכון בדיקה מורשה</w:t>
      </w:r>
      <w:r w:rsidR="00350909">
        <w:rPr>
          <w:rFonts w:hint="cs"/>
          <w:rtl/>
        </w:rPr>
        <w:t xml:space="preserve"> והמחיר יהא בתוקף למסירה הרכב המשומש לא יאוחר מ 25 לאותו חודש בו ניתנה ההצעה הסופית לאחר בדיקת הרכב.</w:t>
      </w:r>
    </w:p>
    <w:p w14:paraId="5CDD520F" w14:textId="2F733BF5" w:rsidR="00CD0287" w:rsidRDefault="00CD0287" w:rsidP="00CD0287">
      <w:pPr>
        <w:pStyle w:val="a3"/>
        <w:numPr>
          <w:ilvl w:val="0"/>
          <w:numId w:val="2"/>
        </w:numPr>
      </w:pPr>
      <w:r>
        <w:rPr>
          <w:rFonts w:hint="cs"/>
          <w:rtl/>
        </w:rPr>
        <w:t>המוכר יישא בעלות הבדיקה במידה והעסקה תבוטל / ממצאי הבדיקה יהיו עם משמעות גבוהה בשלדה ומרכב.</w:t>
      </w:r>
    </w:p>
    <w:p w14:paraId="72CFF341" w14:textId="622C7DAC" w:rsidR="00B47E0E" w:rsidRDefault="00B47E0E" w:rsidP="00B47E0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עד 100% מימון </w:t>
      </w:r>
      <w:proofErr w:type="spellStart"/>
      <w:r>
        <w:rPr>
          <w:rFonts w:hint="cs"/>
          <w:rtl/>
        </w:rPr>
        <w:t>ואו</w:t>
      </w:r>
      <w:proofErr w:type="spellEnd"/>
      <w:r>
        <w:rPr>
          <w:rFonts w:hint="cs"/>
          <w:rtl/>
        </w:rPr>
        <w:t xml:space="preserve"> הפרש בין רכב המשומש לרכב החדש , תקופה 60 חודש , תשלום בסוף תקופה </w:t>
      </w:r>
      <w:r w:rsidRPr="00B5321E">
        <w:rPr>
          <w:rFonts w:hint="cs"/>
          <w:highlight w:val="yellow"/>
          <w:rtl/>
        </w:rPr>
        <w:t>(בלון) 50,000 ₪ ,</w:t>
      </w:r>
      <w:r>
        <w:rPr>
          <w:rFonts w:hint="cs"/>
          <w:rtl/>
        </w:rPr>
        <w:t xml:space="preserve"> 0% ריבית צמוד פריים.</w:t>
      </w:r>
    </w:p>
    <w:p w14:paraId="6F4C2A4B" w14:textId="14757DF1" w:rsidR="00EB5C27" w:rsidRDefault="00EB5C27" w:rsidP="00EB5C27">
      <w:pPr>
        <w:pStyle w:val="a3"/>
        <w:numPr>
          <w:ilvl w:val="0"/>
          <w:numId w:val="1"/>
        </w:numPr>
      </w:pPr>
      <w:r>
        <w:rPr>
          <w:rFonts w:hint="cs"/>
          <w:rtl/>
        </w:rPr>
        <w:t>דגמים המשתתפים במבצע טרייד אין לרכב המשומש בנפרד.</w:t>
      </w:r>
    </w:p>
    <w:p w14:paraId="7A6D39F3" w14:textId="3024062F" w:rsidR="00715CB0" w:rsidRDefault="00715CB0" w:rsidP="00EB5C27">
      <w:pPr>
        <w:pStyle w:val="a3"/>
        <w:numPr>
          <w:ilvl w:val="0"/>
          <w:numId w:val="1"/>
        </w:numPr>
      </w:pPr>
      <w:r>
        <w:rPr>
          <w:rFonts w:hint="cs"/>
          <w:rtl/>
        </w:rPr>
        <w:t>מצורף החזר חודשי למסלול טרייד אין במחיר מחירון+ מימון עד 100% :</w:t>
      </w:r>
    </w:p>
    <w:p w14:paraId="710E1037" w14:textId="4390F156" w:rsidR="00715CB0" w:rsidRDefault="00715CB0" w:rsidP="00715CB0">
      <w:pPr>
        <w:pStyle w:val="a3"/>
        <w:ind w:left="785"/>
        <w:rPr>
          <w:rtl/>
        </w:rPr>
      </w:pPr>
    </w:p>
    <w:p w14:paraId="2A8744B0" w14:textId="5291751A" w:rsidR="00715CB0" w:rsidRDefault="00715CB0" w:rsidP="00715CB0">
      <w:pPr>
        <w:pStyle w:val="a3"/>
        <w:ind w:left="785"/>
        <w:rPr>
          <w:rtl/>
        </w:rPr>
      </w:pPr>
    </w:p>
    <w:p w14:paraId="3146532B" w14:textId="71F16199" w:rsidR="00715CB0" w:rsidRDefault="00715CB0" w:rsidP="00715CB0">
      <w:pPr>
        <w:pStyle w:val="a3"/>
        <w:ind w:left="785"/>
        <w:rPr>
          <w:rtl/>
        </w:rPr>
      </w:pPr>
    </w:p>
    <w:p w14:paraId="543A27A3" w14:textId="560F7832" w:rsidR="00715CB0" w:rsidRDefault="00715CB0" w:rsidP="00715CB0">
      <w:pPr>
        <w:pStyle w:val="a3"/>
        <w:ind w:left="785"/>
        <w:rPr>
          <w:rtl/>
        </w:rPr>
      </w:pPr>
    </w:p>
    <w:p w14:paraId="2A830A28" w14:textId="00295AE8" w:rsidR="00715CB0" w:rsidRDefault="00715CB0" w:rsidP="00715CB0">
      <w:pPr>
        <w:pStyle w:val="a3"/>
        <w:ind w:left="785"/>
        <w:rPr>
          <w:rtl/>
        </w:rPr>
      </w:pPr>
    </w:p>
    <w:p w14:paraId="4D911680" w14:textId="52190A63" w:rsidR="00715CB0" w:rsidRDefault="00715CB0" w:rsidP="00715CB0">
      <w:pPr>
        <w:pStyle w:val="a3"/>
        <w:ind w:left="785"/>
        <w:rPr>
          <w:rtl/>
        </w:rPr>
      </w:pPr>
    </w:p>
    <w:p w14:paraId="25B050AF" w14:textId="7813FF72" w:rsidR="00715CB0" w:rsidRDefault="00715CB0" w:rsidP="00715CB0">
      <w:pPr>
        <w:pStyle w:val="a3"/>
        <w:ind w:left="785"/>
        <w:rPr>
          <w:rtl/>
        </w:rPr>
      </w:pPr>
    </w:p>
    <w:p w14:paraId="323BA942" w14:textId="35D911BC" w:rsidR="00715CB0" w:rsidRDefault="00715CB0" w:rsidP="00715CB0">
      <w:pPr>
        <w:pStyle w:val="a3"/>
        <w:ind w:left="785"/>
        <w:rPr>
          <w:rtl/>
        </w:rPr>
      </w:pPr>
    </w:p>
    <w:p w14:paraId="638A1B15" w14:textId="443DE0E6" w:rsidR="00715CB0" w:rsidRDefault="00715CB0" w:rsidP="00715CB0">
      <w:pPr>
        <w:pStyle w:val="a3"/>
        <w:ind w:left="785"/>
        <w:rPr>
          <w:rtl/>
        </w:rPr>
      </w:pPr>
    </w:p>
    <w:p w14:paraId="14E9C374" w14:textId="77777777" w:rsidR="00715CB0" w:rsidRPr="00CD0287" w:rsidRDefault="00715CB0" w:rsidP="00715CB0">
      <w:pPr>
        <w:pStyle w:val="a3"/>
        <w:ind w:left="785"/>
        <w:rPr>
          <w:rtl/>
        </w:rPr>
      </w:pPr>
    </w:p>
    <w:p w14:paraId="67EA52EA" w14:textId="237BBE24" w:rsidR="0088709A" w:rsidRDefault="0088709A" w:rsidP="0088709A">
      <w:pPr>
        <w:pStyle w:val="a3"/>
        <w:rPr>
          <w:rtl/>
        </w:rPr>
      </w:pPr>
    </w:p>
    <w:p w14:paraId="5D3A2A77" w14:textId="77777777" w:rsidR="0088709A" w:rsidRPr="0088709A" w:rsidRDefault="0088709A" w:rsidP="0088709A">
      <w:pPr>
        <w:pStyle w:val="a3"/>
        <w:rPr>
          <w:rtl/>
        </w:rPr>
      </w:pPr>
    </w:p>
    <w:tbl>
      <w:tblPr>
        <w:bidiVisual/>
        <w:tblW w:w="8840" w:type="dxa"/>
        <w:tblLook w:val="04A0" w:firstRow="1" w:lastRow="0" w:firstColumn="1" w:lastColumn="0" w:noHBand="0" w:noVBand="1"/>
      </w:tblPr>
      <w:tblGrid>
        <w:gridCol w:w="1120"/>
        <w:gridCol w:w="1300"/>
        <w:gridCol w:w="1080"/>
        <w:gridCol w:w="1369"/>
        <w:gridCol w:w="1080"/>
        <w:gridCol w:w="1080"/>
        <w:gridCol w:w="1080"/>
        <w:gridCol w:w="767"/>
      </w:tblGrid>
      <w:tr w:rsidR="00715CB0" w:rsidRPr="00715CB0" w14:paraId="4EFBBC8F" w14:textId="77777777" w:rsidTr="00715CB0">
        <w:trPr>
          <w:trHeight w:val="315"/>
        </w:trPr>
        <w:tc>
          <w:tcPr>
            <w:tcW w:w="8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8C21D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5C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מסלול טרייד אין מחיר מחירון והיתרה עד 100% מימון בריבית פריים+0% 60 תשלומים</w:t>
            </w:r>
          </w:p>
        </w:tc>
      </w:tr>
      <w:tr w:rsidR="00715CB0" w:rsidRPr="00715CB0" w14:paraId="6D357021" w14:textId="77777777" w:rsidTr="00715CB0">
        <w:trPr>
          <w:trHeight w:val="85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49D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דגם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CA2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רמת גימור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545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מחיר הרכב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0C7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גובה מקדמה/טרייד אין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DAB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תשלום חודשי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EFC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מס 'תשלומים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8BF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תשלום בסוף תקופה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F101" w14:textId="77777777" w:rsidR="00715CB0" w:rsidRPr="00715CB0" w:rsidRDefault="00715CB0" w:rsidP="00715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715CB0">
              <w:rPr>
                <w:rFonts w:ascii="Arial" w:eastAsia="Times New Roman" w:hAnsi="Arial" w:cs="Arial"/>
                <w:color w:val="000000"/>
                <w:rtl/>
              </w:rPr>
              <w:t>אגרת רישוי</w:t>
            </w:r>
          </w:p>
        </w:tc>
      </w:tr>
      <w:tr w:rsidR="00715CB0" w:rsidRPr="00715CB0" w14:paraId="16549875" w14:textId="77777777" w:rsidTr="00715CB0">
        <w:trPr>
          <w:trHeight w:val="28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7BE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Mifa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35146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Luxury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1CEB0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212,990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22EAC3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90,000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516DA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1,661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A8522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23E53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4DA8E1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2,722 </w:t>
            </w:r>
          </w:p>
        </w:tc>
      </w:tr>
      <w:tr w:rsidR="00715CB0" w:rsidRPr="00715CB0" w14:paraId="731836CF" w14:textId="77777777" w:rsidTr="00715CB0">
        <w:trPr>
          <w:trHeight w:val="28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7661" w14:textId="77777777" w:rsidR="00715CB0" w:rsidRPr="00715CB0" w:rsidRDefault="00715CB0" w:rsidP="00715C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31B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PLR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2873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246,990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DFD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90,000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E76C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2,319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562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0B3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C389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  <w:tr w:rsidR="00715CB0" w:rsidRPr="00715CB0" w14:paraId="26305629" w14:textId="77777777" w:rsidTr="00715CB0">
        <w:trPr>
          <w:trHeight w:val="28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8D74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Mifa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E3E23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Elite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2718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270,990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A03FB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90,000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7646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2,782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385B2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CB752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31A91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  <w:tr w:rsidR="00715CB0" w:rsidRPr="00715CB0" w14:paraId="0E1DE840" w14:textId="77777777" w:rsidTr="00715CB0">
        <w:trPr>
          <w:trHeight w:val="28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19F8" w14:textId="77777777" w:rsidR="00715CB0" w:rsidRPr="00715CB0" w:rsidRDefault="00715CB0" w:rsidP="00715C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5FB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Luxury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B3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299,990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D30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90,000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CF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3,343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A77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6F16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D8041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  <w:tr w:rsidR="00715CB0" w:rsidRPr="00715CB0" w14:paraId="1ECF74CF" w14:textId="77777777" w:rsidTr="00715CB0">
        <w:trPr>
          <w:trHeight w:val="28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04A" w14:textId="77777777" w:rsidR="00715CB0" w:rsidRPr="00715CB0" w:rsidRDefault="00715CB0" w:rsidP="00715C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03D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Premium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11F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349,990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DEE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90,000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456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4,310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14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85D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7DFBE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5,365 </w:t>
            </w:r>
          </w:p>
        </w:tc>
      </w:tr>
      <w:tr w:rsidR="00715CB0" w:rsidRPr="00715CB0" w14:paraId="55BE0D95" w14:textId="77777777" w:rsidTr="00715CB0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FB8C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eDeliver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53C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VAN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4A8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199,990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685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50,000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EF6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2,183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A9E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4ED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BB6BC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2,722 </w:t>
            </w:r>
          </w:p>
        </w:tc>
      </w:tr>
      <w:tr w:rsidR="00715CB0" w:rsidRPr="00715CB0" w14:paraId="3ABF369D" w14:textId="77777777" w:rsidTr="00715CB0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B50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eDeliver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F4245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L1H1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DFB41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224,990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CAA35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50,000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A7292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2,667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8A112B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19F6B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10DD55D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2,722 </w:t>
            </w:r>
          </w:p>
        </w:tc>
      </w:tr>
      <w:tr w:rsidR="00715CB0" w:rsidRPr="00715CB0" w14:paraId="1FDB0D4D" w14:textId="77777777" w:rsidTr="00715CB0">
        <w:trPr>
          <w:trHeight w:val="28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92E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eDeliver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32DF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L2H1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B0E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279,990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6A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50,000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37B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3,730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741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A7A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81E30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  <w:tr w:rsidR="00715CB0" w:rsidRPr="00715CB0" w14:paraId="04A2DA01" w14:textId="77777777" w:rsidTr="00715CB0">
        <w:trPr>
          <w:trHeight w:val="28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22C" w14:textId="77777777" w:rsidR="00715CB0" w:rsidRPr="00715CB0" w:rsidRDefault="00715CB0" w:rsidP="00715C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FB98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L2H2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FFB6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289,990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EF1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50,000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E0E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3,923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E9E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CDF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B6B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  <w:tr w:rsidR="00715CB0" w:rsidRPr="00715CB0" w14:paraId="2C9D4B43" w14:textId="77777777" w:rsidTr="00715CB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E32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15CB0">
              <w:rPr>
                <w:rFonts w:ascii="Arial" w:eastAsia="Times New Roman" w:hAnsi="Arial" w:cs="Arial"/>
                <w:color w:val="000000"/>
              </w:rPr>
              <w:t>eDeliver</w:t>
            </w:r>
            <w:proofErr w:type="spellEnd"/>
            <w:r w:rsidRPr="00715CB0">
              <w:rPr>
                <w:rFonts w:ascii="Arial" w:eastAsia="Times New Roman" w:hAnsi="Arial" w:cs="Arial"/>
                <w:color w:val="000000"/>
              </w:rPr>
              <w:t xml:space="preserve"> 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4917" w14:textId="77777777" w:rsidR="00715CB0" w:rsidRPr="00715CB0" w:rsidRDefault="00715CB0" w:rsidP="00715C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>L3H2 N1 3.5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AF8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329,990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059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50,000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186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4,697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75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       60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D74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   50,000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9401D" w14:textId="77777777" w:rsidR="00715CB0" w:rsidRPr="00715CB0" w:rsidRDefault="00715CB0" w:rsidP="00715C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15CB0">
              <w:rPr>
                <w:rFonts w:ascii="Arial" w:eastAsia="Times New Roman" w:hAnsi="Arial" w:cs="Arial"/>
                <w:color w:val="000000"/>
              </w:rPr>
              <w:t xml:space="preserve"> 3,806 </w:t>
            </w:r>
          </w:p>
        </w:tc>
      </w:tr>
    </w:tbl>
    <w:p w14:paraId="679AA6A3" w14:textId="77777777" w:rsidR="0088709A" w:rsidRPr="0088709A" w:rsidRDefault="0088709A" w:rsidP="00715CB0">
      <w:pPr>
        <w:rPr>
          <w:rtl/>
        </w:rPr>
      </w:pPr>
    </w:p>
    <w:sectPr w:rsidR="0088709A" w:rsidRPr="0088709A" w:rsidSect="00270D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9E"/>
    <w:multiLevelType w:val="hybridMultilevel"/>
    <w:tmpl w:val="4F92F47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4CEC3118"/>
    <w:multiLevelType w:val="hybridMultilevel"/>
    <w:tmpl w:val="69BA8EEC"/>
    <w:lvl w:ilvl="0" w:tplc="3C9C8DF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9A"/>
    <w:rsid w:val="00270D9C"/>
    <w:rsid w:val="00350909"/>
    <w:rsid w:val="003B2236"/>
    <w:rsid w:val="004A229C"/>
    <w:rsid w:val="00715CB0"/>
    <w:rsid w:val="0088709A"/>
    <w:rsid w:val="00B47E0E"/>
    <w:rsid w:val="00B5321E"/>
    <w:rsid w:val="00CD0287"/>
    <w:rsid w:val="00DE08DA"/>
    <w:rsid w:val="00E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0528"/>
  <w15:chartTrackingRefBased/>
  <w15:docId w15:val="{F029E5F9-CC43-47B3-BC81-531559D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Aiways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Levin</dc:creator>
  <cp:keywords/>
  <dc:description/>
  <cp:lastModifiedBy>Avi Levin</cp:lastModifiedBy>
  <cp:revision>3</cp:revision>
  <dcterms:created xsi:type="dcterms:W3CDTF">2025-05-14T12:30:00Z</dcterms:created>
  <dcterms:modified xsi:type="dcterms:W3CDTF">2025-07-15T08:08:00Z</dcterms:modified>
</cp:coreProperties>
</file>